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rPr>
          <w:rFonts w:ascii="楷体" w:hAnsi="楷体" w:eastAsia="楷体" w:cs="Times New Roman"/>
          <w:b/>
          <w:bCs/>
          <w:color w:val="FF0000"/>
          <w:sz w:val="92"/>
          <w:szCs w:val="92"/>
        </w:rPr>
      </w:pPr>
      <w:r>
        <w:rPr>
          <w:rFonts w:ascii="楷体" w:hAnsi="楷体" w:eastAsia="楷体" w:cs="Times New Roman"/>
          <w:b/>
          <w:bCs/>
          <w:color w:val="FF0000"/>
          <w:sz w:val="92"/>
          <w:szCs w:val="92"/>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5080</wp:posOffset>
                </wp:positionV>
                <wp:extent cx="2036445" cy="883920"/>
                <wp:effectExtent l="5080" t="4445" r="15875"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36445" cy="883920"/>
                        </a:xfrm>
                        <a:prstGeom prst="rect">
                          <a:avLst/>
                        </a:prstGeom>
                        <a:solidFill>
                          <a:srgbClr val="FFFFFF"/>
                        </a:solidFill>
                        <a:ln w="9525">
                          <a:solidFill>
                            <a:srgbClr val="000000"/>
                          </a:solidFill>
                          <a:miter lim="800000"/>
                        </a:ln>
                        <a:effectLst/>
                      </wps:spPr>
                      <wps:txb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pt;margin-top:0.4pt;height:69.6pt;width:160.35pt;z-index:251661312;mso-width-relative:page;mso-height-relative:page;" fillcolor="#FFFFFF" filled="t" stroked="t" coordsize="21600,21600" o:gfxdata="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kRuZtcAAAAHAQAADwAAAAAAAAABACAA&#10;AAAiAAAAZHJzL2Rvd25yZXYueG1sUEsBAhQAFAAAAAgAh07iQE/GUtJHAgAAlQQAAA4AAAAAAAAA&#10;AQAgAAAAJgEAAGRycy9lMm9Eb2MueG1sUEsFBgAAAAAGAAYAWQEAAN8FAAAAAA==&#10;">
                <v:fill on="t" focussize="0,0"/>
                <v:stroke color="#000000" miterlimit="8" joinstyle="miter"/>
                <v:imagedata o:title=""/>
                <o:lock v:ext="edit" aspectratio="f"/>
                <v:textbo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v:textbox>
              </v:shape>
            </w:pict>
          </mc:Fallback>
        </mc:AlternateContent>
      </w:r>
    </w:p>
    <w:p>
      <w:pPr>
        <w:adjustRightInd w:val="0"/>
        <w:snapToGrid w:val="0"/>
        <w:spacing w:after="312" w:afterLines="100"/>
        <w:jc w:val="center"/>
        <w:rPr>
          <w:rFonts w:ascii="华文新魏" w:hAnsi="楷体" w:eastAsia="华文新魏" w:cs="Times New Roman"/>
          <w:b/>
          <w:bCs/>
          <w:color w:val="FF0000"/>
          <w:sz w:val="120"/>
          <w:szCs w:val="120"/>
        </w:rPr>
      </w:pPr>
      <w:r>
        <w:rPr>
          <w:rFonts w:ascii="华文新魏" w:hAnsi="楷体" w:eastAsia="华文新魏" w:cs="Times New Roman"/>
          <w:b/>
          <w:bCs/>
          <w:color w:val="FF0000"/>
          <w:sz w:val="120"/>
          <w:szCs w:val="120"/>
        </w:rPr>
        <mc:AlternateContent>
          <mc:Choice Requires="wps">
            <w:drawing>
              <wp:inline distT="0" distB="0" distL="0" distR="0">
                <wp:extent cx="5400675" cy="1209675"/>
                <wp:effectExtent l="0" t="0" r="0" b="0"/>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1209675"/>
                        </a:xfrm>
                        <a:prstGeom prst="rect">
                          <a:avLst/>
                        </a:prstGeom>
                      </wps:spPr>
                      <wps:txbx>
                        <w:txbxContent>
                          <w:p>
                            <w:pPr>
                              <w:pStyle w:val="6"/>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95.25pt;width:425.25pt;" filled="f" stroked="f" coordsize="21600,21600" o:gfxdata="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ZfnM9QAAAAF&#10;AQAADwAAAAAAAAABACAAAAAiAAAAZHJzL2Rvd25yZXYueG1sUEsBAhQAFAAAAAgAh07iQJT9CTYg&#10;AgAAKgQAAA4AAAAAAAAAAQAgAAAAIwEAAGRycy9lMm9Eb2MueG1sUEsFBgAAAAAGAAYAWQEAALUF&#10;AAAAAA==&#10;" adj="10800">
                <v:fill on="f" focussize="0,0"/>
                <v:stroke on="f"/>
                <v:imagedata o:title=""/>
                <o:lock v:ext="edit" text="t" aspectratio="f"/>
                <v:textbox style="mso-fit-shape-to-text:t;">
                  <w:txbxContent>
                    <w:p>
                      <w:pPr>
                        <w:pStyle w:val="6"/>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v:textbox>
                <w10:wrap type="none"/>
                <w10:anchorlock/>
              </v:shape>
            </w:pict>
          </mc:Fallback>
        </mc:AlternateContent>
      </w:r>
    </w:p>
    <w:p>
      <w:pPr>
        <w:adjustRightInd w:val="0"/>
        <w:snapToGrid w:val="0"/>
        <w:spacing w:after="312" w:afterLines="100" w:line="240" w:lineRule="atLeast"/>
        <w:jc w:val="center"/>
        <w:rPr>
          <w:rFonts w:ascii="黑体" w:hAnsi="华文中宋" w:eastAsia="黑体" w:cs="Times New Roman"/>
          <w:b/>
          <w:bCs/>
          <w:color w:val="000000"/>
          <w:sz w:val="10"/>
          <w:szCs w:val="10"/>
        </w:rPr>
      </w:pPr>
    </w:p>
    <w:p>
      <w:pPr>
        <w:adjustRightInd w:val="0"/>
        <w:snapToGrid w:val="0"/>
        <w:spacing w:after="312" w:afterLines="100" w:line="240" w:lineRule="atLeast"/>
        <w:jc w:val="center"/>
        <w:rPr>
          <w:rFonts w:ascii="黑体" w:hAnsi="华文中宋" w:eastAsia="黑体" w:cs="Times New Roman"/>
          <w:b/>
          <w:bCs/>
          <w:color w:val="000000"/>
          <w:sz w:val="36"/>
          <w:szCs w:val="24"/>
        </w:rPr>
      </w:pPr>
      <w:r>
        <w:rPr>
          <w:rFonts w:hint="eastAsia" w:ascii="黑体" w:hAnsi="华文中宋" w:eastAsia="黑体" w:cs="Times New Roman"/>
          <w:b/>
          <w:bCs/>
          <w:color w:val="000000"/>
          <w:sz w:val="36"/>
          <w:szCs w:val="24"/>
        </w:rPr>
        <w:t>20</w:t>
      </w:r>
      <w:r>
        <w:rPr>
          <w:rFonts w:hint="eastAsia" w:ascii="黑体" w:hAnsi="华文中宋" w:eastAsia="黑体" w:cs="Times New Roman"/>
          <w:b/>
          <w:bCs/>
          <w:color w:val="000000"/>
          <w:sz w:val="36"/>
          <w:szCs w:val="24"/>
          <w:lang w:val="en-US" w:eastAsia="zh-CN"/>
        </w:rPr>
        <w:t>18</w:t>
      </w:r>
      <w:r>
        <w:rPr>
          <w:rFonts w:hint="eastAsia" w:ascii="黑体" w:hAnsi="华文中宋" w:eastAsia="黑体" w:cs="Times New Roman"/>
          <w:b/>
          <w:bCs/>
          <w:color w:val="000000"/>
          <w:sz w:val="36"/>
          <w:szCs w:val="24"/>
        </w:rPr>
        <w:t>年第1期</w:t>
      </w:r>
      <w:r>
        <w:rPr>
          <w:rFonts w:hint="eastAsia" w:ascii="黑体" w:hAnsi="华文中宋" w:eastAsia="黑体" w:cs="Times New Roman"/>
          <w:b/>
          <w:bCs/>
          <w:color w:val="FF0000"/>
          <w:sz w:val="36"/>
          <w:szCs w:val="24"/>
        </w:rPr>
        <w:t>(总第</w:t>
      </w:r>
      <w:r>
        <w:rPr>
          <w:rFonts w:hint="eastAsia" w:ascii="黑体" w:hAnsi="华文中宋" w:eastAsia="黑体" w:cs="Times New Roman"/>
          <w:b/>
          <w:bCs/>
          <w:color w:val="FF0000"/>
          <w:sz w:val="36"/>
          <w:szCs w:val="24"/>
          <w:lang w:val="en-US" w:eastAsia="zh-CN"/>
        </w:rPr>
        <w:t>11</w:t>
      </w:r>
      <w:r>
        <w:rPr>
          <w:rFonts w:hint="eastAsia" w:ascii="黑体" w:hAnsi="华文中宋" w:eastAsia="黑体" w:cs="Times New Roman"/>
          <w:b/>
          <w:bCs/>
          <w:color w:val="FF0000"/>
          <w:sz w:val="36"/>
          <w:szCs w:val="24"/>
        </w:rPr>
        <w:t>期)</w:t>
      </w:r>
    </w:p>
    <w:p>
      <w:pPr>
        <w:adjustRightInd w:val="0"/>
        <w:snapToGrid w:val="0"/>
        <w:spacing w:after="249" w:afterLines="80"/>
        <w:rPr>
          <w:rFonts w:ascii="黑体" w:hAnsi="Times New Roman" w:eastAsia="黑体" w:cs="Times New Roman"/>
          <w:sz w:val="28"/>
          <w:szCs w:val="24"/>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271145</wp:posOffset>
                </wp:positionV>
                <wp:extent cx="5705475" cy="0"/>
                <wp:effectExtent l="0" t="13970" r="952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12pt;margin-top:21.35pt;height:0pt;width:449.25pt;z-index:251660288;mso-width-relative:page;mso-height-relative:page;" filled="f" stroked="t" coordsize="21600,21600" o:gfxdata="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Q1+M9gAAAAJAQAADwAAAAAAAAABACAAAAAiAAAAZHJzL2Rvd25yZXYueG1sUEsBAhQAFAAAAAgA&#10;h07iQIRX8nXsAQAAtgMAAA4AAAAAAAAAAQAgAAAAJwEAAGRycy9lMm9Eb2MueG1sUEsFBgAAAAAG&#10;AAYAWQEAAIUFAAAAAA==&#10;">
                <v:fill on="f" focussize="0,0"/>
                <v:stroke weight="2.25pt" color="#FF0000" joinstyle="round"/>
                <v:imagedata o:title=""/>
                <o:lock v:ext="edit" aspectratio="f"/>
              </v:line>
            </w:pict>
          </mc:Fallback>
        </mc:AlternateContent>
      </w:r>
      <w:r>
        <w:rPr>
          <w:rFonts w:hint="eastAsia" w:ascii="黑体" w:hAnsi="Times New Roman" w:eastAsia="黑体" w:cs="Times New Roman"/>
          <w:sz w:val="28"/>
          <w:szCs w:val="24"/>
        </w:rPr>
        <w:t>安徽新华学院大学生素质教育研究中心编          20</w:t>
      </w:r>
      <w:r>
        <w:rPr>
          <w:rFonts w:hint="eastAsia" w:ascii="黑体" w:hAnsi="Times New Roman" w:eastAsia="黑体" w:cs="Times New Roman"/>
          <w:sz w:val="28"/>
          <w:szCs w:val="24"/>
          <w:lang w:val="en-US" w:eastAsia="zh-CN"/>
        </w:rPr>
        <w:t>18</w:t>
      </w:r>
      <w:r>
        <w:rPr>
          <w:rFonts w:hint="eastAsia" w:ascii="黑体" w:hAnsi="Times New Roman" w:eastAsia="黑体" w:cs="Times New Roman"/>
          <w:sz w:val="28"/>
          <w:szCs w:val="24"/>
        </w:rPr>
        <w:t>年</w:t>
      </w:r>
      <w:r>
        <w:rPr>
          <w:rFonts w:hint="eastAsia" w:ascii="黑体" w:hAnsi="Times New Roman" w:eastAsia="黑体" w:cs="Times New Roman"/>
          <w:sz w:val="28"/>
          <w:szCs w:val="24"/>
          <w:lang w:val="en-US" w:eastAsia="zh-CN"/>
        </w:rPr>
        <w:t>6</w:t>
      </w:r>
      <w:r>
        <w:rPr>
          <w:rFonts w:hint="eastAsia" w:ascii="黑体" w:hAnsi="Times New Roman" w:eastAsia="黑体" w:cs="Times New Roman"/>
          <w:sz w:val="28"/>
          <w:szCs w:val="24"/>
        </w:rPr>
        <w:t>月</w:t>
      </w:r>
    </w:p>
    <w:p>
      <w:pPr>
        <w:adjustRightInd w:val="0"/>
        <w:snapToGrid w:val="0"/>
        <w:spacing w:after="249" w:afterLines="80"/>
        <w:rPr>
          <w:rFonts w:ascii="Times New Roman" w:hAnsi="Times New Roman" w:eastAsia="黑体" w:cs="Times New Roman"/>
          <w:b/>
          <w:bCs/>
          <w:color w:val="FF0000"/>
          <w:sz w:val="32"/>
          <w:szCs w:val="24"/>
        </w:rPr>
      </w:pPr>
      <w:r>
        <w:rPr>
          <w:rFonts w:hint="eastAsia" w:ascii="Times New Roman" w:hAnsi="Times New Roman" w:eastAsia="黑体" w:cs="Times New Roman"/>
          <w:b/>
          <w:bCs/>
          <w:color w:val="FF0000"/>
          <w:sz w:val="32"/>
          <w:szCs w:val="24"/>
        </w:rPr>
        <w:t xml:space="preserve">  </w:t>
      </w:r>
    </w:p>
    <w:p>
      <w:pPr>
        <w:adjustRightInd w:val="0"/>
        <w:snapToGrid w:val="0"/>
        <w:spacing w:after="249" w:afterLines="80"/>
        <w:jc w:val="center"/>
        <w:rPr>
          <w:rFonts w:ascii="Times New Roman" w:hAnsi="Times New Roman" w:eastAsia="黑体" w:cs="Times New Roman"/>
          <w:b/>
          <w:bCs/>
          <w:color w:val="000000"/>
          <w:sz w:val="32"/>
          <w:szCs w:val="24"/>
        </w:rPr>
      </w:pPr>
      <w:r>
        <w:rPr>
          <w:rFonts w:hint="eastAsia" w:ascii="Times New Roman" w:hAnsi="Times New Roman" w:eastAsia="黑体" w:cs="Times New Roman"/>
          <w:color w:val="000000"/>
          <w:sz w:val="44"/>
          <w:szCs w:val="24"/>
        </w:rPr>
        <w:t>本期目录</w:t>
      </w:r>
    </w:p>
    <w:p>
      <w:pPr>
        <w:spacing w:after="156" w:afterLines="50"/>
        <w:ind w:firstLine="750" w:firstLineChars="250"/>
        <w:jc w:val="left"/>
        <w:rPr>
          <w:rFonts w:ascii="黑体" w:hAnsi="宋体" w:eastAsia="黑体" w:cs="Times New Roman"/>
          <w:color w:val="000000"/>
          <w:sz w:val="30"/>
          <w:szCs w:val="24"/>
        </w:rPr>
      </w:pPr>
    </w:p>
    <w:p>
      <w:pPr>
        <w:spacing w:after="156" w:afterLines="50"/>
        <w:ind w:firstLine="1500" w:firstLineChars="500"/>
        <w:jc w:val="left"/>
        <w:rPr>
          <w:rFonts w:hint="eastAsia" w:ascii="黑体" w:hAnsi="宋体" w:eastAsia="黑体" w:cs="Times New Roman"/>
          <w:color w:val="000000"/>
          <w:sz w:val="30"/>
          <w:szCs w:val="24"/>
        </w:rPr>
      </w:pPr>
      <w:r>
        <w:rPr>
          <w:rFonts w:hint="eastAsia" w:ascii="黑体" w:hAnsi="宋体" w:eastAsia="黑体" w:cs="Times New Roman"/>
          <w:color w:val="000000"/>
          <w:sz w:val="30"/>
          <w:szCs w:val="24"/>
        </w:rPr>
        <w:t>●成果摘要</w:t>
      </w:r>
    </w:p>
    <w:p>
      <w:pPr>
        <w:spacing w:after="156" w:afterLines="50"/>
        <w:ind w:firstLine="1500" w:firstLineChars="500"/>
        <w:jc w:val="left"/>
        <w:rPr>
          <w:rFonts w:hint="eastAsia" w:ascii="黑体" w:hAnsi="宋体" w:eastAsia="黑体" w:cs="Times New Roman"/>
          <w:color w:val="000000"/>
          <w:sz w:val="30"/>
          <w:szCs w:val="24"/>
        </w:rPr>
      </w:pPr>
    </w:p>
    <w:p>
      <w:pPr>
        <w:spacing w:after="156" w:afterLines="50"/>
        <w:ind w:firstLine="1500" w:firstLineChars="500"/>
        <w:jc w:val="left"/>
        <w:rPr>
          <w:rFonts w:hint="eastAsia" w:ascii="黑体" w:hAnsi="宋体" w:eastAsia="黑体" w:cs="Times New Roman"/>
          <w:color w:val="000000"/>
          <w:sz w:val="30"/>
          <w:szCs w:val="24"/>
        </w:rPr>
      </w:pPr>
      <w:bookmarkStart w:id="0" w:name="_GoBack"/>
      <w:bookmarkEnd w:id="0"/>
    </w:p>
    <w:p>
      <w:pPr>
        <w:spacing w:after="156" w:afterLines="50"/>
        <w:ind w:firstLine="1500" w:firstLineChars="500"/>
        <w:jc w:val="left"/>
        <w:rPr>
          <w:rFonts w:ascii="黑体" w:hAnsi="Times New Roman" w:eastAsia="黑体" w:cs="Times New Roman"/>
          <w:color w:val="000000"/>
          <w:sz w:val="30"/>
          <w:szCs w:val="24"/>
        </w:rPr>
      </w:pPr>
      <w:r>
        <w:rPr>
          <w:rFonts w:hint="eastAsia" w:ascii="黑体" w:hAnsi="宋体" w:eastAsia="黑体" w:cs="Times New Roman"/>
          <w:color w:val="000000"/>
          <w:sz w:val="30"/>
          <w:szCs w:val="24"/>
        </w:rPr>
        <w:t>●转载引用</w:t>
      </w:r>
    </w:p>
    <w:p>
      <w:pPr>
        <w:spacing w:after="156" w:afterLines="50"/>
        <w:ind w:firstLine="1500" w:firstLineChars="500"/>
        <w:jc w:val="left"/>
        <w:rPr>
          <w:rFonts w:ascii="黑体" w:hAnsi="宋体" w:eastAsia="黑体" w:cs="Times New Roman"/>
          <w:color w:val="000000"/>
          <w:sz w:val="30"/>
          <w:szCs w:val="30"/>
        </w:rPr>
      </w:pPr>
    </w:p>
    <w:p>
      <w:pPr>
        <w:spacing w:after="156" w:afterLines="50"/>
        <w:jc w:val="left"/>
        <w:rPr>
          <w:rFonts w:ascii="黑体" w:hAnsi="宋体" w:eastAsia="黑体" w:cs="Times New Roman"/>
          <w:color w:val="000000"/>
          <w:sz w:val="30"/>
          <w:szCs w:val="24"/>
        </w:rPr>
      </w:pPr>
    </w:p>
    <w:p>
      <w:pPr>
        <w:rPr>
          <w:rFonts w:ascii="Times New Roman" w:hAnsi="Times New Roman" w:eastAsia="宋体" w:cs="Times New Roman"/>
          <w:szCs w:val="24"/>
        </w:rPr>
      </w:pPr>
    </w:p>
    <w:p>
      <w:pPr>
        <w:spacing w:line="520" w:lineRule="exact"/>
        <w:rPr>
          <w:rFonts w:hint="eastAsia" w:ascii="宋体" w:hAnsi="宋体" w:eastAsia="宋体" w:cs="Times New Roman"/>
          <w:b/>
          <w:sz w:val="30"/>
          <w:szCs w:val="30"/>
        </w:rPr>
        <w:sectPr>
          <w:headerReference r:id="rId3" w:type="default"/>
          <w:footerReference r:id="rId4" w:type="even"/>
          <w:pgSz w:w="11907" w:h="16840"/>
          <w:pgMar w:top="1440" w:right="1559" w:bottom="1440" w:left="1622" w:header="851" w:footer="992" w:gutter="0"/>
          <w:cols w:space="720" w:num="1"/>
          <w:docGrid w:type="lines" w:linePitch="312" w:charSpace="0"/>
        </w:sectPr>
      </w:pPr>
    </w:p>
    <w:tbl>
      <w:tblPr>
        <w:tblStyle w:val="7"/>
        <w:tblpPr w:leftFromText="180" w:rightFromText="180" w:vertAnchor="text" w:horzAnchor="margin" w:tblpY="200"/>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hint="eastAsia" w:ascii="宋体" w:hAnsi="宋体" w:eastAsia="宋体" w:cs="Times New Roman"/>
                <w:b/>
                <w:sz w:val="30"/>
                <w:szCs w:val="30"/>
              </w:rPr>
            </w:pPr>
            <w:r>
              <w:rPr>
                <w:rFonts w:hint="eastAsia" w:ascii="宋体" w:hAnsi="宋体" w:eastAsia="宋体" w:cs="Times New Roman"/>
                <w:b/>
                <w:sz w:val="30"/>
                <w:szCs w:val="30"/>
              </w:rPr>
              <w:t>成果摘要</w:t>
            </w:r>
          </w:p>
        </w:tc>
      </w:tr>
    </w:tbl>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应用型高校大学生职业价值观现状及引导路径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val="0"/>
          <w:bCs w:val="0"/>
          <w:i w:val="0"/>
          <w:iCs w:val="0"/>
          <w:caps w:val="0"/>
          <w:color w:val="auto"/>
          <w:spacing w:val="0"/>
          <w:sz w:val="21"/>
          <w:szCs w:val="21"/>
          <w:u w:val="none"/>
          <w:shd w:val="clear" w:fill="FFFFFF"/>
        </w:rPr>
      </w:pPr>
      <w:r>
        <w:rPr>
          <w:rFonts w:hint="eastAsia" w:ascii="宋体" w:hAnsi="宋体" w:eastAsia="宋体" w:cs="宋体"/>
          <w:b w:val="0"/>
          <w:bCs w:val="0"/>
          <w:i w:val="0"/>
          <w:iCs w:val="0"/>
          <w:caps w:val="0"/>
          <w:color w:val="auto"/>
          <w:spacing w:val="0"/>
          <w:sz w:val="21"/>
          <w:szCs w:val="21"/>
          <w:u w:val="none"/>
          <w:shd w:val="clear" w:fill="FFFFFF"/>
        </w:rPr>
        <w:t>郭玉莉</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大学生职业价值观研究随着大学生就业问题的加剧变得日趋重要。本文首先介绍职业价值观相关概述,分析应用型高校大学生职业价值观的具体特点及影响因素,提出从职业规划教育、软技能培养、网络平台建设方面,引导大学生形成合理的职业价值观,提升就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用混合遗传算法求解物流配送路径优化问题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u w:val="none"/>
          <w:shd w:val="clear" w:fill="FFFFFF"/>
        </w:rPr>
        <w:t>傅勉</w:t>
      </w:r>
      <w:r>
        <w:rPr>
          <w:rFonts w:hint="eastAsia" w:cs="宋体"/>
          <w:b w:val="0"/>
          <w:bCs w:val="0"/>
          <w:i w:val="0"/>
          <w:iCs w:val="0"/>
          <w:caps w:val="0"/>
          <w:color w:val="auto"/>
          <w:spacing w:val="0"/>
          <w:sz w:val="21"/>
          <w:szCs w:val="21"/>
          <w:u w:val="none"/>
          <w:shd w:val="clear" w:fill="FFFFFF"/>
          <w:lang w:val="en-US" w:eastAsia="zh-CN"/>
        </w:rPr>
        <w:t xml:space="preserve"> </w:t>
      </w:r>
      <w:r>
        <w:rPr>
          <w:rFonts w:hint="eastAsia" w:ascii="宋体" w:hAnsi="宋体" w:eastAsia="宋体" w:cs="宋体"/>
          <w:b w:val="0"/>
          <w:bCs w:val="0"/>
          <w:i w:val="0"/>
          <w:iCs w:val="0"/>
          <w:caps w:val="0"/>
          <w:color w:val="auto"/>
          <w:spacing w:val="0"/>
          <w:sz w:val="21"/>
          <w:szCs w:val="21"/>
          <w:u w:val="none"/>
          <w:shd w:val="clear" w:fill="FFFFFF"/>
        </w:rPr>
        <w:t>王世贵</w:t>
      </w:r>
      <w:r>
        <w:rPr>
          <w:rFonts w:hint="eastAsia" w:cs="宋体"/>
          <w:b w:val="0"/>
          <w:bCs w:val="0"/>
          <w:i w:val="0"/>
          <w:iCs w:val="0"/>
          <w:caps w:val="0"/>
          <w:color w:val="auto"/>
          <w:spacing w:val="0"/>
          <w:sz w:val="21"/>
          <w:szCs w:val="21"/>
          <w:u w:val="none"/>
          <w:shd w:val="clear" w:fill="FFFFFF"/>
          <w:lang w:val="en-US" w:eastAsia="zh-CN"/>
        </w:rPr>
        <w:t xml:space="preserve"> </w:t>
      </w:r>
      <w:r>
        <w:rPr>
          <w:rFonts w:hint="eastAsia" w:ascii="宋体" w:hAnsi="宋体" w:eastAsia="宋体" w:cs="宋体"/>
          <w:b w:val="0"/>
          <w:bCs w:val="0"/>
          <w:i w:val="0"/>
          <w:iCs w:val="0"/>
          <w:caps w:val="0"/>
          <w:color w:val="auto"/>
          <w:spacing w:val="0"/>
          <w:sz w:val="21"/>
          <w:szCs w:val="21"/>
          <w:u w:val="none"/>
          <w:shd w:val="clear" w:fill="FFFFFF"/>
        </w:rPr>
        <w:t>王丹丹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为了改善物流配送路径优化问题的运算质量,提出一种将遗传算法和模拟退火算法相结合的混合遗传算法。通过仿真实例验证,证明混合遗传算法的解优于单纯使用遗传算法和模拟退火算法所得到的解,同时混合遗传算法与传统优化算法相比收敛速度更快,分配结果更优良,具有很好的应用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革命文化对新时代大学生核心价值观培育的意义——基于大别山革命文化视角的分析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u w:val="none"/>
          <w:shd w:val="clear" w:fill="FFFFFF"/>
        </w:rPr>
        <w:t>卓爱平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革命文化是中国共产党的精神命脉。中国共产党在中国革命战争年代,在大别山锻造出的革命文化所彰显的超越时空的精神张力,蕴含培养德智体美全面发展的社会主义事业建设者和接班人的文化价值,具有培育新时代大学生社会主义核心价值观、引导担当民族复兴大任的时代新人学习和践行社会主义核心价值观的强大功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r>
        <w:rPr>
          <w:rFonts w:hint="eastAsia" w:ascii="宋体" w:hAnsi="宋体" w:eastAsia="宋体" w:cs="宋体"/>
          <w:b w:val="0"/>
          <w:bCs w:val="0"/>
          <w:i w:val="0"/>
          <w:iCs w:val="0"/>
          <w:caps w:val="0"/>
          <w:color w:val="666666"/>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深刻理解习近平新时代中国特色社会主义思想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u w:val="none"/>
          <w:shd w:val="clear" w:fill="FFFFFF"/>
        </w:rPr>
        <w:t>吴兆雪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习近平新时代中国特色社会主义思想是在新时代的伟大实践基础上产生的,是马克思主义中国化的最新成果,是全党全国人民为实现中华民族伟大复兴而奋斗的行动指南。我们要深入学习和深刻理解近平新时代中国特色社会主义思想的时代条件和实践基础、精神实和丰富内涵、历史地位和重大意义,努力在新时代开启新征程续写新篇章。</w:t>
      </w:r>
      <w:r>
        <w:rPr>
          <w:rFonts w:hint="eastAsia" w:ascii="微软雅黑" w:hAnsi="微软雅黑" w:eastAsia="微软雅黑" w:cs="微软雅黑"/>
          <w:b w:val="0"/>
          <w:bCs w:val="0"/>
          <w:i w:val="0"/>
          <w:iCs w:val="0"/>
          <w:caps w:val="0"/>
          <w:color w:val="666666"/>
          <w:spacing w:val="0"/>
          <w:kern w:val="0"/>
          <w:sz w:val="21"/>
          <w:szCs w:val="2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列斐伏尔日常生活批判理论及其现实意义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u w:val="none"/>
          <w:shd w:val="clear" w:fill="FFFFFF"/>
        </w:rPr>
        <w:t>霍广田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列斐伏尔是存在主义的马克思主义的重要代表人物,其最具特色的理论是对日常生活的批判,他通过对马克思异化理论的理解引申出日常生活批判理论,为批判资本主义社会的异化现象提供理论支撑。对列斐伏尔日常生活批判理论的深入研究及全面评价,对我们转变研究方式,解决现实中所存在的日常问题具有理论意义及现实意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666666"/>
          <w:spacing w:val="0"/>
          <w:kern w:val="0"/>
          <w:sz w:val="21"/>
          <w:szCs w:val="21"/>
          <w:shd w:val="clear" w:fill="FFFFFF"/>
          <w:lang w:val="en-US" w:eastAsia="zh-CN" w:bidi="ar"/>
        </w:rPr>
      </w:pPr>
    </w:p>
    <w:p>
      <w:pPr>
        <w:rPr>
          <w:rFonts w:hint="eastAsia" w:ascii="宋体" w:hAnsi="宋体" w:eastAsia="宋体" w:cs="宋体"/>
        </w:rPr>
      </w:pPr>
    </w:p>
    <w:p/>
    <w:p/>
    <w:p/>
    <w:p/>
    <w:p/>
    <w:p/>
    <w:p/>
    <w:p/>
    <w:p/>
    <w:p/>
    <w:tbl>
      <w:tblPr>
        <w:tblStyle w:val="7"/>
        <w:tblpPr w:leftFromText="180" w:rightFromText="180" w:vertAnchor="text" w:horzAnchor="page" w:tblpX="1931" w:tblpY="186"/>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ascii="宋体" w:hAnsi="宋体" w:eastAsia="宋体" w:cs="Times New Roman"/>
                <w:b/>
                <w:sz w:val="30"/>
                <w:szCs w:val="30"/>
              </w:rPr>
            </w:pPr>
            <w:r>
              <w:rPr>
                <w:rFonts w:hint="eastAsia" w:ascii="宋体" w:hAnsi="宋体" w:eastAsia="宋体" w:cs="Times New Roman"/>
                <w:b/>
                <w:sz w:val="30"/>
                <w:szCs w:val="30"/>
              </w:rPr>
              <w:t>转载引用</w:t>
            </w:r>
          </w:p>
        </w:tc>
      </w:tr>
    </w:tb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cs="宋体"/>
          <w:b w:val="0"/>
          <w:bCs w:val="0"/>
          <w:i w:val="0"/>
          <w:iCs w:val="0"/>
          <w:caps w:val="0"/>
          <w:color w:val="333333"/>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cs="宋体"/>
          <w:b w:val="0"/>
          <w:bCs w:val="0"/>
          <w:i w:val="0"/>
          <w:iCs w:val="0"/>
          <w:caps w:val="0"/>
          <w:color w:val="333333"/>
          <w:spacing w:val="0"/>
          <w:sz w:val="28"/>
          <w:szCs w:val="28"/>
          <w:shd w:val="clear" w:fill="FFFFFF"/>
          <w:lang w:val="en-US" w:eastAsia="zh-CN"/>
        </w:rPr>
        <w:t>1.</w:t>
      </w:r>
      <w:r>
        <w:rPr>
          <w:rFonts w:hint="eastAsia" w:ascii="宋体" w:hAnsi="宋体" w:eastAsia="宋体" w:cs="宋体"/>
          <w:b w:val="0"/>
          <w:bCs w:val="0"/>
          <w:i w:val="0"/>
          <w:iCs w:val="0"/>
          <w:caps w:val="0"/>
          <w:color w:val="333333"/>
          <w:spacing w:val="0"/>
          <w:sz w:val="28"/>
          <w:szCs w:val="28"/>
          <w:shd w:val="clear" w:fill="FFFFFF"/>
          <w:lang w:val="en-US" w:eastAsia="zh-CN"/>
        </w:rPr>
        <w:t>郭玉莉论文：“</w:t>
      </w:r>
      <w:r>
        <w:rPr>
          <w:rFonts w:hint="eastAsia" w:ascii="宋体" w:hAnsi="宋体" w:eastAsia="宋体" w:cs="宋体"/>
          <w:b w:val="0"/>
          <w:bCs w:val="0"/>
          <w:i w:val="0"/>
          <w:iCs w:val="0"/>
          <w:caps w:val="0"/>
          <w:color w:val="333333"/>
          <w:spacing w:val="0"/>
          <w:sz w:val="28"/>
          <w:szCs w:val="28"/>
          <w:shd w:val="clear" w:fill="FFFFFF"/>
        </w:rPr>
        <w:t>应用型高校大学生职业价值观现状及引导路径</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引用1次。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ascii="宋体" w:hAnsi="宋体" w:eastAsia="宋体" w:cs="宋体"/>
          <w:b w:val="0"/>
          <w:bCs w:val="0"/>
          <w:i w:val="0"/>
          <w:iCs w:val="0"/>
          <w:caps w:val="0"/>
          <w:color w:val="333333"/>
          <w:spacing w:val="0"/>
          <w:sz w:val="28"/>
          <w:szCs w:val="28"/>
          <w:shd w:val="clear" w:fill="FFFFFF"/>
          <w:lang w:val="en-US" w:eastAsia="zh-CN"/>
        </w:rPr>
      </w:pPr>
      <w:r>
        <w:rPr>
          <w:rFonts w:hint="eastAsia" w:cs="宋体"/>
          <w:b w:val="0"/>
          <w:bCs w:val="0"/>
          <w:i w:val="0"/>
          <w:iCs w:val="0"/>
          <w:caps w:val="0"/>
          <w:color w:val="333333"/>
          <w:spacing w:val="0"/>
          <w:sz w:val="28"/>
          <w:szCs w:val="28"/>
          <w:shd w:val="clear" w:fill="FFFFFF"/>
          <w:lang w:val="en-US" w:eastAsia="zh-CN"/>
        </w:rPr>
        <w:t>2.</w:t>
      </w:r>
      <w:r>
        <w:rPr>
          <w:rFonts w:hint="eastAsia" w:ascii="宋体" w:hAnsi="宋体" w:eastAsia="宋体" w:cs="宋体"/>
          <w:b w:val="0"/>
          <w:bCs w:val="0"/>
          <w:i w:val="0"/>
          <w:iCs w:val="0"/>
          <w:caps w:val="0"/>
          <w:color w:val="333333"/>
          <w:spacing w:val="0"/>
          <w:sz w:val="28"/>
          <w:szCs w:val="28"/>
          <w:shd w:val="clear" w:fill="FFFFFF"/>
          <w:lang w:val="en-US" w:eastAsia="zh-CN"/>
        </w:rPr>
        <w:t>傅勉论文：“</w:t>
      </w:r>
      <w:r>
        <w:rPr>
          <w:rFonts w:hint="eastAsia" w:ascii="宋体" w:hAnsi="宋体" w:eastAsia="宋体" w:cs="宋体"/>
          <w:b w:val="0"/>
          <w:bCs w:val="0"/>
          <w:i w:val="0"/>
          <w:iCs w:val="0"/>
          <w:caps w:val="0"/>
          <w:color w:val="333333"/>
          <w:spacing w:val="0"/>
          <w:sz w:val="28"/>
          <w:szCs w:val="28"/>
          <w:shd w:val="clear" w:fill="FFFFFF"/>
        </w:rPr>
        <w:t>用混合遗传算法求解物流配送路径优化问题</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引用6次。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3.霍广田论文：“</w:t>
      </w:r>
      <w:r>
        <w:rPr>
          <w:rFonts w:hint="eastAsia" w:ascii="宋体" w:hAnsi="宋体" w:eastAsia="宋体" w:cs="宋体"/>
          <w:b w:val="0"/>
          <w:bCs w:val="0"/>
          <w:i w:val="0"/>
          <w:iCs w:val="0"/>
          <w:caps w:val="0"/>
          <w:color w:val="333333"/>
          <w:spacing w:val="0"/>
          <w:sz w:val="28"/>
          <w:szCs w:val="28"/>
          <w:shd w:val="clear" w:fill="FFFFFF"/>
        </w:rPr>
        <w:t>列斐伏尔日常生活批判理论及其现实意义</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eastAsia" w:ascii="宋体" w:hAnsi="宋体" w:eastAsia="宋体" w:cs="宋体"/>
          <w:b w:val="0"/>
          <w:bCs w:val="0"/>
          <w:i w:val="0"/>
          <w:iCs w:val="0"/>
          <w:caps w:val="0"/>
          <w:color w:val="333333"/>
          <w:spacing w:val="0"/>
          <w:sz w:val="28"/>
          <w:szCs w:val="28"/>
          <w:shd w:val="clear" w:fill="FFFFFF"/>
          <w:lang w:val="en-US" w:eastAsia="zh-CN"/>
        </w:rPr>
      </w:pPr>
    </w:p>
    <w:p>
      <w:pPr>
        <w:numPr>
          <w:ilvl w:val="0"/>
          <w:numId w:val="0"/>
        </w:numPr>
        <w:rPr>
          <w:rFonts w:hint="eastAsia"/>
          <w:lang w:val="en-US" w:eastAsia="zh-CN"/>
        </w:rPr>
      </w:pPr>
    </w:p>
    <w:p>
      <w:pPr>
        <w:jc w:val="left"/>
        <w:rPr>
          <w:rFonts w:hint="eastAsia" w:ascii="宋体" w:hAnsi="宋体" w:eastAsia="宋体" w:cs="宋体"/>
          <w:b w:val="0"/>
          <w:bCs w:val="0"/>
          <w:sz w:val="28"/>
          <w:szCs w:val="28"/>
        </w:rPr>
      </w:pPr>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80BB9"/>
    <w:rsid w:val="264E35B2"/>
    <w:rsid w:val="39C80BB9"/>
    <w:rsid w:val="55B91027"/>
    <w:rsid w:val="6D5D63E2"/>
    <w:rsid w:val="7505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2021-11-25T10:52:00Z</dcterms:created>
  <dc:creator>Lenovo</dc:creator>
  <cp:lastModifiedBy>林斗秀</cp:lastModifiedBy>
  <dcterms:modified xsi:type="dcterms:W3CDTF">2022-02-15T02:04:17Z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35FEE16C3FE14221B84460BE3B1882BB</vt:lpwstr>
  </property>
</Properties>
</file>